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A72D2" w14:textId="77777777" w:rsidR="00DC6BA8" w:rsidRDefault="00DC6BA8" w:rsidP="004569B8">
      <w:pPr>
        <w:ind w:left="426" w:hanging="360"/>
      </w:pPr>
    </w:p>
    <w:p w14:paraId="03CC1C8D" w14:textId="7A04FC47" w:rsidR="004569B8" w:rsidRPr="004569B8" w:rsidRDefault="004569B8" w:rsidP="004569B8">
      <w:pPr>
        <w:pStyle w:val="PargrafodaLista"/>
        <w:numPr>
          <w:ilvl w:val="0"/>
          <w:numId w:val="1"/>
        </w:numPr>
        <w:ind w:left="426"/>
        <w:rPr>
          <w:rFonts w:ascii="Trebuchet MS" w:hAnsi="Trebuchet MS" w:cs="Calibri"/>
          <w:sz w:val="32"/>
          <w:szCs w:val="32"/>
          <w:lang w:val="en-US"/>
        </w:rPr>
      </w:pPr>
      <w:r w:rsidRPr="004569B8">
        <w:rPr>
          <w:rFonts w:ascii="Trebuchet MS" w:hAnsi="Trebuchet MS" w:cs="Calibri"/>
          <w:sz w:val="32"/>
          <w:szCs w:val="32"/>
          <w:lang w:val="en-US"/>
        </w:rPr>
        <w:t>Assuming you get the net spends correct and execute at decent prices…</w:t>
      </w:r>
    </w:p>
    <w:p w14:paraId="2C4F2CED" w14:textId="16B9B76B" w:rsidR="004569B8" w:rsidRDefault="004569B8" w:rsidP="004569B8">
      <w:pPr>
        <w:pStyle w:val="PargrafodaLista"/>
        <w:numPr>
          <w:ilvl w:val="0"/>
          <w:numId w:val="1"/>
        </w:numPr>
        <w:spacing w:before="240" w:after="12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4569B8">
        <w:rPr>
          <w:rFonts w:ascii="Trebuchet MS" w:hAnsi="Trebuchet MS" w:cs="Calibri"/>
          <w:sz w:val="32"/>
          <w:szCs w:val="32"/>
          <w:lang w:val="en-US"/>
        </w:rPr>
        <w:t>How do we then seek to be actively trading the portfolio?</w:t>
      </w:r>
    </w:p>
    <w:p w14:paraId="6DBE3AF1" w14:textId="48029AC4" w:rsidR="004569B8" w:rsidRDefault="004569B8" w:rsidP="004569B8">
      <w:pPr>
        <w:pStyle w:val="PargrafodaLista"/>
        <w:numPr>
          <w:ilvl w:val="0"/>
          <w:numId w:val="1"/>
        </w:numPr>
        <w:ind w:left="426"/>
        <w:rPr>
          <w:rFonts w:ascii="Trebuchet MS" w:hAnsi="Trebuchet MS" w:cs="Calibri"/>
          <w:sz w:val="32"/>
          <w:szCs w:val="32"/>
          <w:lang w:val="en-US"/>
        </w:rPr>
      </w:pPr>
      <w:r w:rsidRPr="004569B8">
        <w:rPr>
          <w:rFonts w:ascii="Trebuchet MS" w:hAnsi="Trebuchet MS" w:cs="Calibri"/>
          <w:sz w:val="32"/>
          <w:szCs w:val="32"/>
          <w:lang w:val="en-US"/>
        </w:rPr>
        <w:t xml:space="preserve">In the </w:t>
      </w:r>
      <w:r w:rsidR="006B03F9" w:rsidRPr="004569B8">
        <w:rPr>
          <w:rFonts w:ascii="Trebuchet MS" w:hAnsi="Trebuchet MS" w:cs="Calibri"/>
          <w:sz w:val="32"/>
          <w:szCs w:val="32"/>
          <w:lang w:val="en-US"/>
        </w:rPr>
        <w:t>20–</w:t>
      </w:r>
      <w:proofErr w:type="gramStart"/>
      <w:r w:rsidR="006B03F9" w:rsidRPr="004569B8">
        <w:rPr>
          <w:rFonts w:ascii="Trebuchet MS" w:hAnsi="Trebuchet MS" w:cs="Calibri"/>
          <w:sz w:val="32"/>
          <w:szCs w:val="32"/>
          <w:lang w:val="en-US"/>
        </w:rPr>
        <w:t>60</w:t>
      </w:r>
      <w:r w:rsidR="006B03F9">
        <w:rPr>
          <w:rFonts w:ascii="Trebuchet MS" w:hAnsi="Trebuchet MS" w:cs="Calibri"/>
          <w:sz w:val="32"/>
          <w:szCs w:val="32"/>
          <w:lang w:val="en-US"/>
        </w:rPr>
        <w:t xml:space="preserve"> </w:t>
      </w:r>
      <w:r w:rsidR="006B03F9" w:rsidRPr="004569B8">
        <w:rPr>
          <w:rFonts w:ascii="Trebuchet MS" w:hAnsi="Trebuchet MS" w:cs="Calibri"/>
          <w:sz w:val="32"/>
          <w:szCs w:val="32"/>
          <w:lang w:val="en-US"/>
        </w:rPr>
        <w:t>day</w:t>
      </w:r>
      <w:proofErr w:type="gramEnd"/>
      <w:r w:rsidRPr="004569B8">
        <w:rPr>
          <w:rFonts w:ascii="Trebuchet MS" w:hAnsi="Trebuchet MS" w:cs="Calibri"/>
          <w:sz w:val="32"/>
          <w:szCs w:val="32"/>
          <w:lang w:val="en-US"/>
        </w:rPr>
        <w:t xml:space="preserve"> horizon it really depends on many variables but the outcome of a position starts to become known Into the first monthly Expiry when the position has been on for At least 20 days.</w:t>
      </w:r>
    </w:p>
    <w:p w14:paraId="3F390CF0" w14:textId="5E6FE10D" w:rsidR="004569B8" w:rsidRDefault="006F77AE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4569B8">
        <w:rPr>
          <w:rFonts w:ascii="Trebuchet MS" w:hAnsi="Trebuchet MS" w:cs="Calibri"/>
          <w:sz w:val="32"/>
          <w:szCs w:val="32"/>
          <w:lang w:val="en-US"/>
        </w:rPr>
        <w:t>Of</w:t>
      </w:r>
      <w:r>
        <w:rPr>
          <w:rFonts w:ascii="Trebuchet MS" w:hAnsi="Trebuchet MS" w:cs="Calibri"/>
          <w:sz w:val="32"/>
          <w:szCs w:val="32"/>
          <w:lang w:val="en-US"/>
        </w:rPr>
        <w:t xml:space="preserve"> </w:t>
      </w:r>
      <w:r w:rsidRPr="004569B8">
        <w:rPr>
          <w:rFonts w:ascii="Trebuchet MS" w:hAnsi="Trebuchet MS" w:cs="Calibri"/>
          <w:sz w:val="32"/>
          <w:szCs w:val="32"/>
          <w:lang w:val="en-US"/>
        </w:rPr>
        <w:t>course,</w:t>
      </w:r>
      <w:r w:rsidR="004569B8" w:rsidRPr="004569B8">
        <w:rPr>
          <w:rFonts w:ascii="Trebuchet MS" w:hAnsi="Trebuchet MS" w:cs="Calibri"/>
          <w:sz w:val="32"/>
          <w:szCs w:val="32"/>
          <w:lang w:val="en-US"/>
        </w:rPr>
        <w:t xml:space="preserve"> it also depends on catalysts.</w:t>
      </w:r>
    </w:p>
    <w:p w14:paraId="60BC3E50" w14:textId="323331EE" w:rsidR="004569B8" w:rsidRDefault="004569B8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4569B8">
        <w:rPr>
          <w:rFonts w:ascii="Trebuchet MS" w:hAnsi="Trebuchet MS" w:cs="Calibri"/>
          <w:sz w:val="32"/>
          <w:szCs w:val="32"/>
          <w:lang w:val="en-US"/>
        </w:rPr>
        <w:t>But... when things st</w:t>
      </w:r>
      <w:r>
        <w:rPr>
          <w:rFonts w:ascii="Trebuchet MS" w:hAnsi="Trebuchet MS" w:cs="Calibri"/>
          <w:sz w:val="32"/>
          <w:szCs w:val="32"/>
          <w:lang w:val="en-US"/>
        </w:rPr>
        <w:t>ar</w:t>
      </w:r>
      <w:r w:rsidRPr="004569B8">
        <w:rPr>
          <w:rFonts w:ascii="Trebuchet MS" w:hAnsi="Trebuchet MS" w:cs="Calibri"/>
          <w:sz w:val="32"/>
          <w:szCs w:val="32"/>
          <w:lang w:val="en-US"/>
        </w:rPr>
        <w:t>t to play out, the position is either go</w:t>
      </w:r>
      <w:r>
        <w:rPr>
          <w:rFonts w:ascii="Trebuchet MS" w:hAnsi="Trebuchet MS" w:cs="Calibri"/>
          <w:sz w:val="32"/>
          <w:szCs w:val="32"/>
          <w:lang w:val="en-US"/>
        </w:rPr>
        <w:t>ing</w:t>
      </w:r>
      <w:r w:rsidRPr="004569B8">
        <w:rPr>
          <w:rFonts w:ascii="Trebuchet MS" w:hAnsi="Trebuchet MS" w:cs="Calibri"/>
          <w:sz w:val="32"/>
          <w:szCs w:val="32"/>
          <w:lang w:val="en-US"/>
        </w:rPr>
        <w:t xml:space="preserve"> to be a clear Loser or Winner or somewhere in between "Meh".</w:t>
      </w:r>
    </w:p>
    <w:p w14:paraId="0F676BB8" w14:textId="34C76FD2" w:rsidR="009C387B" w:rsidRPr="002E3876" w:rsidRDefault="006D313D" w:rsidP="009C387B">
      <w:pPr>
        <w:pStyle w:val="PargrafodaLista"/>
        <w:numPr>
          <w:ilvl w:val="0"/>
          <w:numId w:val="1"/>
        </w:numPr>
        <w:spacing w:before="240"/>
        <w:contextualSpacing w:val="0"/>
        <w:rPr>
          <w:rFonts w:ascii="Trebuchet MS" w:hAnsi="Trebuchet MS" w:cs="Calibri"/>
          <w:color w:val="C00000"/>
          <w:sz w:val="32"/>
          <w:szCs w:val="32"/>
          <w:lang w:val="en-US"/>
        </w:rPr>
      </w:pPr>
      <w:r w:rsidRPr="002E3876">
        <w:rPr>
          <w:rFonts w:ascii="Trebuchet MS" w:hAnsi="Trebuchet MS" w:cs="Calibri"/>
          <w:color w:val="C00000"/>
          <w:sz w:val="32"/>
          <w:szCs w:val="32"/>
          <w:lang w:val="en-US"/>
        </w:rPr>
        <w:t>After 20 days, into the 1</w:t>
      </w:r>
      <w:r w:rsidRPr="002E3876">
        <w:rPr>
          <w:rFonts w:ascii="Trebuchet MS" w:hAnsi="Trebuchet MS" w:cs="Calibri"/>
          <w:color w:val="C00000"/>
          <w:sz w:val="32"/>
          <w:szCs w:val="32"/>
          <w:vertAlign w:val="superscript"/>
          <w:lang w:val="en-US"/>
        </w:rPr>
        <w:t>st</w:t>
      </w:r>
      <w:r w:rsidRPr="002E3876">
        <w:rPr>
          <w:rFonts w:ascii="Trebuchet MS" w:hAnsi="Trebuchet MS" w:cs="Calibri"/>
          <w:color w:val="C00000"/>
          <w:sz w:val="32"/>
          <w:szCs w:val="32"/>
          <w:lang w:val="en-US"/>
        </w:rPr>
        <w:t xml:space="preserve"> expiry, you can have an idea if the trade is going to be a winner, a looser or a “Meh”. </w:t>
      </w:r>
      <w:r w:rsidR="005805A6" w:rsidRPr="002E3876">
        <w:rPr>
          <w:rFonts w:ascii="Trebuchet MS" w:hAnsi="Trebuchet MS" w:cs="Calibri"/>
          <w:color w:val="C00000"/>
          <w:sz w:val="32"/>
          <w:szCs w:val="32"/>
          <w:lang w:val="en-US"/>
        </w:rPr>
        <w:t>A</w:t>
      </w:r>
      <w:r w:rsidRPr="002E3876">
        <w:rPr>
          <w:rFonts w:ascii="Trebuchet MS" w:hAnsi="Trebuchet MS" w:cs="Calibri"/>
          <w:color w:val="C00000"/>
          <w:sz w:val="32"/>
          <w:szCs w:val="32"/>
          <w:lang w:val="en-US"/>
        </w:rPr>
        <w:t>ssign a probability to the outcome of the trade.</w:t>
      </w:r>
    </w:p>
    <w:p w14:paraId="30AF5C4E" w14:textId="628E886F" w:rsidR="004569B8" w:rsidRDefault="004569B8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5F0B45">
        <w:rPr>
          <w:rFonts w:ascii="Trebuchet MS" w:hAnsi="Trebuchet MS" w:cs="Calibri"/>
          <w:sz w:val="32"/>
          <w:szCs w:val="32"/>
          <w:highlight w:val="green"/>
          <w:lang w:val="en-US"/>
        </w:rPr>
        <w:t>With Losers</w:t>
      </w:r>
      <w:r w:rsidRPr="004569B8">
        <w:rPr>
          <w:rFonts w:ascii="Trebuchet MS" w:hAnsi="Trebuchet MS" w:cs="Calibri"/>
          <w:sz w:val="32"/>
          <w:szCs w:val="32"/>
          <w:lang w:val="en-US"/>
        </w:rPr>
        <w:t xml:space="preserve"> beyond around 40 days, we are probably starting to wonder if our Margin is better spent somewhere else.</w:t>
      </w:r>
    </w:p>
    <w:p w14:paraId="5274DCA0" w14:textId="5FA66CC7" w:rsidR="004569B8" w:rsidRDefault="00474535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474535">
        <w:rPr>
          <w:rFonts w:ascii="Trebuchet MS" w:hAnsi="Trebuchet MS" w:cs="Calibri"/>
          <w:sz w:val="32"/>
          <w:szCs w:val="32"/>
          <w:lang w:val="en-US"/>
        </w:rPr>
        <w:t>T</w:t>
      </w:r>
      <w:r>
        <w:rPr>
          <w:rFonts w:ascii="Trebuchet MS" w:hAnsi="Trebuchet MS" w:cs="Calibri"/>
          <w:sz w:val="32"/>
          <w:szCs w:val="32"/>
          <w:lang w:val="en-US"/>
        </w:rPr>
        <w:t>im</w:t>
      </w:r>
      <w:r w:rsidRPr="00474535">
        <w:rPr>
          <w:rFonts w:ascii="Trebuchet MS" w:hAnsi="Trebuchet MS" w:cs="Calibri"/>
          <w:sz w:val="32"/>
          <w:szCs w:val="32"/>
          <w:lang w:val="en-US"/>
        </w:rPr>
        <w:t>e decay will soon be kicking in</w:t>
      </w:r>
      <w:r w:rsidR="009E5DDB">
        <w:rPr>
          <w:rFonts w:ascii="Trebuchet MS" w:hAnsi="Trebuchet MS" w:cs="Calibri"/>
          <w:sz w:val="32"/>
          <w:szCs w:val="32"/>
          <w:lang w:val="en-US"/>
        </w:rPr>
        <w:t>.</w:t>
      </w:r>
    </w:p>
    <w:p w14:paraId="6840BA1E" w14:textId="650B7DD7" w:rsidR="004569B8" w:rsidRDefault="00474535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474535">
        <w:rPr>
          <w:rFonts w:ascii="Trebuchet MS" w:hAnsi="Trebuchet MS" w:cs="Calibri"/>
          <w:sz w:val="32"/>
          <w:szCs w:val="32"/>
          <w:lang w:val="en-US"/>
        </w:rPr>
        <w:t>We start to take our medicine and book losses</w:t>
      </w:r>
      <w:r w:rsidR="004569B8" w:rsidRPr="004569B8">
        <w:rPr>
          <w:rFonts w:ascii="Trebuchet MS" w:hAnsi="Trebuchet MS" w:cs="Calibri"/>
          <w:sz w:val="32"/>
          <w:szCs w:val="32"/>
          <w:lang w:val="en-US"/>
        </w:rPr>
        <w:t>.</w:t>
      </w:r>
    </w:p>
    <w:p w14:paraId="1631027E" w14:textId="5CD9F6FE" w:rsidR="004569B8" w:rsidRDefault="00474535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5F0B45">
        <w:rPr>
          <w:rFonts w:ascii="Trebuchet MS" w:hAnsi="Trebuchet MS" w:cs="Calibri"/>
          <w:sz w:val="32"/>
          <w:szCs w:val="32"/>
          <w:highlight w:val="green"/>
          <w:lang w:val="en-US"/>
        </w:rPr>
        <w:t>With Winners</w:t>
      </w:r>
      <w:r w:rsidRPr="00474535">
        <w:rPr>
          <w:rFonts w:ascii="Trebuchet MS" w:hAnsi="Trebuchet MS" w:cs="Calibri"/>
          <w:sz w:val="32"/>
          <w:szCs w:val="32"/>
          <w:lang w:val="en-US"/>
        </w:rPr>
        <w:t>, we are banking Profits along the way into the Realized Column to keep the cash register ring</w:t>
      </w:r>
      <w:r>
        <w:rPr>
          <w:rFonts w:ascii="Trebuchet MS" w:hAnsi="Trebuchet MS" w:cs="Calibri"/>
          <w:sz w:val="32"/>
          <w:szCs w:val="32"/>
          <w:lang w:val="en-US"/>
        </w:rPr>
        <w:t>ing</w:t>
      </w:r>
      <w:r w:rsidRPr="00474535">
        <w:rPr>
          <w:rFonts w:ascii="Trebuchet MS" w:hAnsi="Trebuchet MS" w:cs="Calibri"/>
          <w:sz w:val="32"/>
          <w:szCs w:val="32"/>
          <w:lang w:val="en-US"/>
        </w:rPr>
        <w:t xml:space="preserve"> and to keep the Realized</w:t>
      </w:r>
      <w:r w:rsidRPr="00474535">
        <w:rPr>
          <w:lang w:val="en-US"/>
        </w:rPr>
        <w:t xml:space="preserve"> </w:t>
      </w:r>
      <w:r w:rsidRPr="00474535">
        <w:rPr>
          <w:rFonts w:ascii="Trebuchet MS" w:hAnsi="Trebuchet MS" w:cs="Calibri"/>
          <w:sz w:val="32"/>
          <w:szCs w:val="32"/>
          <w:lang w:val="en-US"/>
        </w:rPr>
        <w:t xml:space="preserve">Column going higher and higher </w:t>
      </w:r>
      <w:r>
        <w:rPr>
          <w:rFonts w:ascii="Trebuchet MS" w:hAnsi="Trebuchet MS" w:cs="Calibri"/>
          <w:sz w:val="32"/>
          <w:szCs w:val="32"/>
          <w:lang w:val="en-US"/>
        </w:rPr>
        <w:t>a</w:t>
      </w:r>
      <w:r w:rsidRPr="00474535">
        <w:rPr>
          <w:rFonts w:ascii="Trebuchet MS" w:hAnsi="Trebuchet MS" w:cs="Calibri"/>
          <w:sz w:val="32"/>
          <w:szCs w:val="32"/>
          <w:lang w:val="en-US"/>
        </w:rPr>
        <w:t>ll the time</w:t>
      </w:r>
      <w:r>
        <w:rPr>
          <w:rFonts w:ascii="Trebuchet MS" w:hAnsi="Trebuchet MS" w:cs="Calibri"/>
          <w:sz w:val="32"/>
          <w:szCs w:val="32"/>
          <w:lang w:val="en-US"/>
        </w:rPr>
        <w:t>.</w:t>
      </w:r>
    </w:p>
    <w:p w14:paraId="6A22CEA4" w14:textId="4E83443D" w:rsidR="009E5DDB" w:rsidRDefault="009E5DDB" w:rsidP="009E5DDB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9E5DDB">
        <w:rPr>
          <w:rFonts w:ascii="Trebuchet MS" w:hAnsi="Trebuchet MS" w:cs="Calibri"/>
          <w:sz w:val="32"/>
          <w:szCs w:val="32"/>
          <w:lang w:val="en-US"/>
        </w:rPr>
        <w:t>Even though we are booking some losses at the same time, we seek to keep the Realized column go</w:t>
      </w:r>
      <w:r>
        <w:rPr>
          <w:rFonts w:ascii="Trebuchet MS" w:hAnsi="Trebuchet MS" w:cs="Calibri"/>
          <w:sz w:val="32"/>
          <w:szCs w:val="32"/>
          <w:lang w:val="en-US"/>
        </w:rPr>
        <w:t>ing</w:t>
      </w:r>
      <w:r w:rsidRPr="009E5DDB">
        <w:rPr>
          <w:rFonts w:ascii="Trebuchet MS" w:hAnsi="Trebuchet MS" w:cs="Calibri"/>
          <w:sz w:val="32"/>
          <w:szCs w:val="32"/>
          <w:lang w:val="en-US"/>
        </w:rPr>
        <w:t xml:space="preserve"> up.</w:t>
      </w:r>
    </w:p>
    <w:p w14:paraId="545E5493" w14:textId="62199C5C" w:rsidR="009E5DDB" w:rsidRDefault="008E3282" w:rsidP="009E5DDB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>
        <w:rPr>
          <w:rFonts w:ascii="Trebuchet MS" w:hAnsi="Trebuchet MS" w:cs="Calibri"/>
          <w:sz w:val="32"/>
          <w:szCs w:val="32"/>
          <w:lang w:val="en-US"/>
        </w:rPr>
        <w:t>…</w:t>
      </w:r>
      <w:r w:rsidRPr="008E3282">
        <w:rPr>
          <w:rFonts w:ascii="Trebuchet MS" w:hAnsi="Trebuchet MS" w:cs="Calibri"/>
          <w:sz w:val="32"/>
          <w:szCs w:val="32"/>
          <w:lang w:val="en-US"/>
        </w:rPr>
        <w:t xml:space="preserve">and we </w:t>
      </w:r>
      <w:r w:rsidRPr="00173609">
        <w:rPr>
          <w:rFonts w:ascii="Trebuchet MS" w:hAnsi="Trebuchet MS" w:cs="Calibri"/>
          <w:sz w:val="32"/>
          <w:szCs w:val="32"/>
          <w:highlight w:val="yellow"/>
          <w:lang w:val="en-US"/>
        </w:rPr>
        <w:t xml:space="preserve">are seeking to potentially restructure </w:t>
      </w:r>
      <w:r w:rsidR="00980092" w:rsidRPr="00173609">
        <w:rPr>
          <w:rFonts w:ascii="Trebuchet MS" w:hAnsi="Trebuchet MS" w:cs="Calibri"/>
          <w:sz w:val="32"/>
          <w:szCs w:val="32"/>
          <w:highlight w:val="yellow"/>
          <w:lang w:val="en-US"/>
        </w:rPr>
        <w:t>Winners or</w:t>
      </w:r>
      <w:r w:rsidRPr="00173609">
        <w:rPr>
          <w:rFonts w:ascii="Trebuchet MS" w:hAnsi="Trebuchet MS" w:cs="Calibri"/>
          <w:sz w:val="32"/>
          <w:szCs w:val="32"/>
          <w:highlight w:val="yellow"/>
          <w:lang w:val="en-US"/>
        </w:rPr>
        <w:t xml:space="preserve"> move on to the next one</w:t>
      </w:r>
      <w:r w:rsidR="009E5DDB">
        <w:rPr>
          <w:rFonts w:ascii="Trebuchet MS" w:hAnsi="Trebuchet MS" w:cs="Calibri"/>
          <w:sz w:val="32"/>
          <w:szCs w:val="32"/>
          <w:lang w:val="en-US"/>
        </w:rPr>
        <w:t>.</w:t>
      </w:r>
    </w:p>
    <w:p w14:paraId="41DF73ED" w14:textId="5AF8BC40" w:rsidR="009E5DDB" w:rsidRDefault="00980092" w:rsidP="009E5DDB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980092">
        <w:rPr>
          <w:rFonts w:ascii="Trebuchet MS" w:hAnsi="Trebuchet MS" w:cs="Calibri"/>
          <w:b/>
          <w:bCs/>
          <w:sz w:val="32"/>
          <w:szCs w:val="32"/>
          <w:lang w:val="en-US"/>
        </w:rPr>
        <w:t>IMPORTANT</w:t>
      </w:r>
      <w:r>
        <w:rPr>
          <w:rFonts w:ascii="Trebuchet MS" w:hAnsi="Trebuchet MS" w:cs="Calibri"/>
          <w:sz w:val="32"/>
          <w:szCs w:val="32"/>
          <w:lang w:val="en-US"/>
        </w:rPr>
        <w:t>:</w:t>
      </w:r>
    </w:p>
    <w:p w14:paraId="3BA92AB1" w14:textId="28D45163" w:rsidR="00173609" w:rsidRPr="00DC6BA8" w:rsidRDefault="00980092" w:rsidP="00980092">
      <w:pPr>
        <w:pStyle w:val="PargrafodaLista"/>
        <w:numPr>
          <w:ilvl w:val="1"/>
          <w:numId w:val="1"/>
        </w:numPr>
        <w:spacing w:before="240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DC6BA8">
        <w:rPr>
          <w:rFonts w:ascii="Trebuchet MS" w:hAnsi="Trebuchet MS" w:cs="Calibri"/>
          <w:sz w:val="32"/>
          <w:szCs w:val="32"/>
          <w:lang w:val="en-US"/>
        </w:rPr>
        <w:t xml:space="preserve">Your P/L bookings into the Realized Column will come in clusters </w:t>
      </w:r>
      <w:proofErr w:type="gramStart"/>
      <w:r w:rsidRPr="00DC6BA8">
        <w:rPr>
          <w:rFonts w:ascii="Trebuchet MS" w:hAnsi="Trebuchet MS" w:cs="Calibri"/>
          <w:sz w:val="32"/>
          <w:szCs w:val="32"/>
          <w:lang w:val="en-US"/>
        </w:rPr>
        <w:t>i.e.</w:t>
      </w:r>
      <w:proofErr w:type="gramEnd"/>
      <w:r w:rsidRPr="00DC6BA8">
        <w:rPr>
          <w:rFonts w:ascii="Trebuchet MS" w:hAnsi="Trebuchet MS" w:cs="Calibri"/>
          <w:sz w:val="32"/>
          <w:szCs w:val="32"/>
          <w:lang w:val="en-US"/>
        </w:rPr>
        <w:t xml:space="preserve"> when Stocks have moved. It is not an everyday </w:t>
      </w:r>
      <w:r w:rsidR="005805A6" w:rsidRPr="00DC6BA8">
        <w:rPr>
          <w:rFonts w:ascii="Trebuchet MS" w:hAnsi="Trebuchet MS" w:cs="Calibri"/>
          <w:sz w:val="32"/>
          <w:szCs w:val="32"/>
          <w:lang w:val="en-US"/>
        </w:rPr>
        <w:t>thing.</w:t>
      </w:r>
      <w:r w:rsidR="00DC6BA8" w:rsidRPr="00DC6BA8">
        <w:rPr>
          <w:rFonts w:ascii="Trebuchet MS" w:hAnsi="Trebuchet MS" w:cs="Calibri"/>
          <w:sz w:val="32"/>
          <w:szCs w:val="32"/>
          <w:lang w:val="en-US"/>
        </w:rPr>
        <w:t xml:space="preserve"> </w:t>
      </w:r>
      <w:r w:rsidR="00DC6BA8" w:rsidRPr="00DC6BA8">
        <w:rPr>
          <w:rFonts w:ascii="Trebuchet MS" w:hAnsi="Trebuchet MS" w:cs="Calibri"/>
          <w:color w:val="C00000"/>
          <w:sz w:val="32"/>
          <w:szCs w:val="32"/>
          <w:lang w:val="en-US"/>
        </w:rPr>
        <w:t>It happened almost in a day the closing in clusters.</w:t>
      </w:r>
      <w:r w:rsidR="00173609" w:rsidRPr="00DC6BA8">
        <w:rPr>
          <w:rFonts w:ascii="Trebuchet MS" w:hAnsi="Trebuchet MS" w:cs="Calibri"/>
          <w:sz w:val="32"/>
          <w:szCs w:val="32"/>
          <w:lang w:val="en-US"/>
        </w:rPr>
        <w:t xml:space="preserve"> </w:t>
      </w:r>
    </w:p>
    <w:p w14:paraId="4995EBF8" w14:textId="77777777" w:rsidR="00DC6BA8" w:rsidRPr="00DC6BA8" w:rsidRDefault="00DC6BA8" w:rsidP="00DC6BA8">
      <w:pPr>
        <w:pStyle w:val="PargrafodaLista"/>
        <w:spacing w:before="240"/>
        <w:ind w:left="425"/>
        <w:contextualSpacing w:val="0"/>
        <w:rPr>
          <w:rFonts w:ascii="Trebuchet MS" w:hAnsi="Trebuchet MS" w:cs="Calibri"/>
          <w:sz w:val="32"/>
          <w:szCs w:val="32"/>
          <w:lang w:val="en-US"/>
        </w:rPr>
      </w:pPr>
    </w:p>
    <w:p w14:paraId="346F33D9" w14:textId="7443014D" w:rsidR="009E5DDB" w:rsidRDefault="00980092" w:rsidP="009E5DDB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3C1EA7">
        <w:rPr>
          <w:rFonts w:ascii="Trebuchet MS" w:hAnsi="Trebuchet MS" w:cs="Calibri"/>
          <w:sz w:val="32"/>
          <w:szCs w:val="32"/>
          <w:highlight w:val="yellow"/>
          <w:lang w:val="en-US"/>
        </w:rPr>
        <w:t>If the only reason you came out of a Winner is to ensure that the Realized $ are going higher due to a booking loss, it is highly likely you will restructure and go back in</w:t>
      </w:r>
      <w:r w:rsidR="009E5DDB">
        <w:rPr>
          <w:rFonts w:ascii="Trebuchet MS" w:hAnsi="Trebuchet MS" w:cs="Calibri"/>
          <w:sz w:val="32"/>
          <w:szCs w:val="32"/>
          <w:lang w:val="en-US"/>
        </w:rPr>
        <w:t>.</w:t>
      </w:r>
      <w:r w:rsidR="003C1EA7">
        <w:rPr>
          <w:rFonts w:ascii="Trebuchet MS" w:hAnsi="Trebuchet MS" w:cs="Calibri"/>
          <w:sz w:val="32"/>
          <w:szCs w:val="32"/>
          <w:lang w:val="en-US"/>
        </w:rPr>
        <w:t xml:space="preserve"> (</w:t>
      </w:r>
      <w:r w:rsidR="003C1EA7" w:rsidRPr="003C1EA7">
        <w:rPr>
          <w:rFonts w:ascii="Trebuchet MS" w:hAnsi="Trebuchet MS" w:cs="Calibri"/>
          <w:color w:val="C00000"/>
          <w:sz w:val="32"/>
          <w:szCs w:val="32"/>
          <w:lang w:val="en-US"/>
        </w:rPr>
        <w:t>In a few days or if we think the most juice is over, we move to another trade</w:t>
      </w:r>
      <w:r w:rsidR="003C1EA7">
        <w:rPr>
          <w:rFonts w:ascii="Trebuchet MS" w:hAnsi="Trebuchet MS" w:cs="Calibri"/>
          <w:sz w:val="32"/>
          <w:szCs w:val="32"/>
          <w:lang w:val="en-US"/>
        </w:rPr>
        <w:t>)</w:t>
      </w:r>
    </w:p>
    <w:p w14:paraId="2924E320" w14:textId="0E42A92B" w:rsidR="009E5DDB" w:rsidRDefault="00980092" w:rsidP="009E5DDB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5F0B45">
        <w:rPr>
          <w:rFonts w:ascii="Trebuchet MS" w:hAnsi="Trebuchet MS" w:cs="Calibri"/>
          <w:sz w:val="32"/>
          <w:szCs w:val="32"/>
          <w:highlight w:val="green"/>
          <w:lang w:val="en-US"/>
        </w:rPr>
        <w:t>With "Meh” positions</w:t>
      </w:r>
      <w:r w:rsidR="005F0B45">
        <w:rPr>
          <w:rFonts w:ascii="Trebuchet MS" w:hAnsi="Trebuchet MS" w:cs="Calibri"/>
          <w:sz w:val="32"/>
          <w:szCs w:val="32"/>
          <w:lang w:val="en-US"/>
        </w:rPr>
        <w:t xml:space="preserve"> (</w:t>
      </w:r>
      <w:r w:rsidR="005F0B45" w:rsidRPr="005F0B45">
        <w:rPr>
          <w:rFonts w:ascii="Trebuchet MS" w:hAnsi="Trebuchet MS" w:cs="Calibri"/>
          <w:sz w:val="32"/>
          <w:szCs w:val="32"/>
          <w:highlight w:val="yellow"/>
          <w:lang w:val="en-US"/>
        </w:rPr>
        <w:t>30/40 days and nothing</w:t>
      </w:r>
      <w:r w:rsidR="005F0B45">
        <w:rPr>
          <w:rFonts w:ascii="Trebuchet MS" w:hAnsi="Trebuchet MS" w:cs="Calibri"/>
          <w:sz w:val="32"/>
          <w:szCs w:val="32"/>
          <w:lang w:val="en-US"/>
        </w:rPr>
        <w:t>)</w:t>
      </w:r>
      <w:r w:rsidRPr="00980092">
        <w:rPr>
          <w:rFonts w:ascii="Trebuchet MS" w:hAnsi="Trebuchet MS" w:cs="Calibri"/>
          <w:sz w:val="32"/>
          <w:szCs w:val="32"/>
          <w:lang w:val="en-US"/>
        </w:rPr>
        <w:t xml:space="preserve"> </w:t>
      </w:r>
      <w:proofErr w:type="gramStart"/>
      <w:r w:rsidRPr="00980092">
        <w:rPr>
          <w:rFonts w:ascii="Trebuchet MS" w:hAnsi="Trebuchet MS" w:cs="Calibri"/>
          <w:sz w:val="32"/>
          <w:szCs w:val="32"/>
          <w:lang w:val="en-US"/>
        </w:rPr>
        <w:t>i.e.</w:t>
      </w:r>
      <w:proofErr w:type="gramEnd"/>
      <w:r w:rsidRPr="00980092">
        <w:rPr>
          <w:rFonts w:ascii="Trebuchet MS" w:hAnsi="Trebuchet MS" w:cs="Calibri"/>
          <w:sz w:val="32"/>
          <w:szCs w:val="32"/>
          <w:lang w:val="en-US"/>
        </w:rPr>
        <w:t xml:space="preserve"> Stocks that haven't moved </w:t>
      </w:r>
      <w:r>
        <w:rPr>
          <w:rFonts w:ascii="Trebuchet MS" w:hAnsi="Trebuchet MS" w:cs="Calibri"/>
          <w:sz w:val="32"/>
          <w:szCs w:val="32"/>
          <w:lang w:val="en-US"/>
        </w:rPr>
        <w:t xml:space="preserve">we </w:t>
      </w:r>
      <w:r w:rsidRPr="00980092">
        <w:rPr>
          <w:rFonts w:ascii="Trebuchet MS" w:hAnsi="Trebuchet MS" w:cs="Calibri"/>
          <w:sz w:val="32"/>
          <w:szCs w:val="32"/>
          <w:lang w:val="en-US"/>
        </w:rPr>
        <w:t xml:space="preserve">can be active to </w:t>
      </w:r>
      <w:r w:rsidRPr="00173609">
        <w:rPr>
          <w:rFonts w:ascii="Trebuchet MS" w:hAnsi="Trebuchet MS" w:cs="Calibri"/>
          <w:sz w:val="32"/>
          <w:szCs w:val="32"/>
          <w:u w:val="single"/>
          <w:lang w:val="en-US"/>
        </w:rPr>
        <w:t>protect downside but keep upside open just in case</w:t>
      </w:r>
      <w:r w:rsidR="009E5DDB">
        <w:rPr>
          <w:rFonts w:ascii="Trebuchet MS" w:hAnsi="Trebuchet MS" w:cs="Calibri"/>
          <w:sz w:val="32"/>
          <w:szCs w:val="32"/>
          <w:lang w:val="en-US"/>
        </w:rPr>
        <w:t>.</w:t>
      </w:r>
    </w:p>
    <w:p w14:paraId="30E55CB8" w14:textId="2C3F90B5" w:rsidR="009E5DDB" w:rsidRDefault="00980092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proofErr w:type="gramStart"/>
      <w:r w:rsidRPr="00980092">
        <w:rPr>
          <w:rFonts w:ascii="Trebuchet MS" w:hAnsi="Trebuchet MS" w:cs="Calibri"/>
          <w:sz w:val="32"/>
          <w:szCs w:val="32"/>
          <w:lang w:val="en-US"/>
        </w:rPr>
        <w:t>Don't</w:t>
      </w:r>
      <w:proofErr w:type="gramEnd"/>
      <w:r w:rsidRPr="00980092">
        <w:rPr>
          <w:rFonts w:ascii="Trebuchet MS" w:hAnsi="Trebuchet MS" w:cs="Calibri"/>
          <w:sz w:val="32"/>
          <w:szCs w:val="32"/>
          <w:lang w:val="en-US"/>
        </w:rPr>
        <w:t xml:space="preserve"> trade on noise like piece of </w:t>
      </w:r>
      <w:proofErr w:type="spellStart"/>
      <w:r w:rsidRPr="00980092">
        <w:rPr>
          <w:rFonts w:ascii="Trebuchet MS" w:hAnsi="Trebuchet MS" w:cs="Calibri"/>
          <w:sz w:val="32"/>
          <w:szCs w:val="32"/>
          <w:lang w:val="en-US"/>
        </w:rPr>
        <w:t>newsflow</w:t>
      </w:r>
      <w:proofErr w:type="spellEnd"/>
      <w:r w:rsidRPr="00980092">
        <w:rPr>
          <w:rFonts w:ascii="Trebuchet MS" w:hAnsi="Trebuchet MS" w:cs="Calibri"/>
          <w:sz w:val="32"/>
          <w:szCs w:val="32"/>
          <w:lang w:val="en-US"/>
        </w:rPr>
        <w:t xml:space="preserve"> that doesn't mean anything for the Stock Do it solely for Risk </w:t>
      </w:r>
      <w:r>
        <w:rPr>
          <w:rFonts w:ascii="Trebuchet MS" w:hAnsi="Trebuchet MS" w:cs="Calibri"/>
          <w:sz w:val="32"/>
          <w:szCs w:val="32"/>
          <w:lang w:val="en-US"/>
        </w:rPr>
        <w:t>M</w:t>
      </w:r>
      <w:r w:rsidRPr="00980092">
        <w:rPr>
          <w:rFonts w:ascii="Trebuchet MS" w:hAnsi="Trebuchet MS" w:cs="Calibri"/>
          <w:sz w:val="32"/>
          <w:szCs w:val="32"/>
          <w:lang w:val="en-US"/>
        </w:rPr>
        <w:t>anagement purposes</w:t>
      </w:r>
      <w:r>
        <w:rPr>
          <w:rFonts w:ascii="Trebuchet MS" w:hAnsi="Trebuchet MS" w:cs="Calibri"/>
          <w:sz w:val="32"/>
          <w:szCs w:val="32"/>
          <w:lang w:val="en-US"/>
        </w:rPr>
        <w:t>.</w:t>
      </w:r>
    </w:p>
    <w:p w14:paraId="1D9F27E1" w14:textId="3F2EF155" w:rsidR="00980092" w:rsidRPr="005F0B45" w:rsidRDefault="00980092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highlight w:val="yellow"/>
          <w:lang w:val="en-US"/>
        </w:rPr>
      </w:pPr>
      <w:r w:rsidRPr="005F0B45">
        <w:rPr>
          <w:rFonts w:ascii="Trebuchet MS" w:hAnsi="Trebuchet MS" w:cs="Calibri"/>
          <w:sz w:val="32"/>
          <w:szCs w:val="32"/>
          <w:highlight w:val="yellow"/>
          <w:lang w:val="en-US"/>
        </w:rPr>
        <w:t>Trimming and booking small losses from a "Meh” position is OK.</w:t>
      </w:r>
    </w:p>
    <w:p w14:paraId="06ED2C0A" w14:textId="5939D48E" w:rsidR="00980092" w:rsidRDefault="00980092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980092">
        <w:rPr>
          <w:rFonts w:ascii="Trebuchet MS" w:hAnsi="Trebuchet MS" w:cs="Calibri"/>
          <w:sz w:val="32"/>
          <w:szCs w:val="32"/>
          <w:lang w:val="en-US"/>
        </w:rPr>
        <w:t xml:space="preserve">You will have other positions that are offsetting </w:t>
      </w:r>
      <w:proofErr w:type="gramStart"/>
      <w:r w:rsidRPr="00980092">
        <w:rPr>
          <w:rFonts w:ascii="Trebuchet MS" w:hAnsi="Trebuchet MS" w:cs="Calibri"/>
          <w:sz w:val="32"/>
          <w:szCs w:val="32"/>
          <w:lang w:val="en-US"/>
        </w:rPr>
        <w:t>Winners</w:t>
      </w:r>
      <w:proofErr w:type="gramEnd"/>
      <w:r w:rsidRPr="00980092">
        <w:rPr>
          <w:rFonts w:ascii="Trebuchet MS" w:hAnsi="Trebuchet MS" w:cs="Calibri"/>
          <w:sz w:val="32"/>
          <w:szCs w:val="32"/>
          <w:lang w:val="en-US"/>
        </w:rPr>
        <w:t xml:space="preserve"> and you can conjure up some accounting magic and restructure Winners</w:t>
      </w:r>
      <w:r>
        <w:rPr>
          <w:rFonts w:ascii="Trebuchet MS" w:hAnsi="Trebuchet MS" w:cs="Calibri"/>
          <w:sz w:val="32"/>
          <w:szCs w:val="32"/>
          <w:lang w:val="en-US"/>
        </w:rPr>
        <w:t>.</w:t>
      </w:r>
    </w:p>
    <w:p w14:paraId="1A9C1FBC" w14:textId="7FBD3F66" w:rsidR="00980092" w:rsidRDefault="00980092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5F0B45">
        <w:rPr>
          <w:rFonts w:ascii="Trebuchet MS" w:hAnsi="Trebuchet MS" w:cs="Calibri"/>
          <w:sz w:val="32"/>
          <w:szCs w:val="32"/>
          <w:highlight w:val="yellow"/>
          <w:lang w:val="en-US"/>
        </w:rPr>
        <w:t>Never close off the upside $ potential of a "Meh" position structure for a small credit</w:t>
      </w:r>
      <w:r w:rsidR="005F0B45">
        <w:rPr>
          <w:rFonts w:ascii="Trebuchet MS" w:hAnsi="Trebuchet MS" w:cs="Calibri"/>
          <w:sz w:val="32"/>
          <w:szCs w:val="32"/>
          <w:lang w:val="en-US"/>
        </w:rPr>
        <w:t>.</w:t>
      </w:r>
      <w:r w:rsidRPr="00980092">
        <w:rPr>
          <w:rFonts w:ascii="Trebuchet MS" w:hAnsi="Trebuchet MS" w:cs="Calibri"/>
          <w:sz w:val="32"/>
          <w:szCs w:val="32"/>
          <w:lang w:val="en-US"/>
        </w:rPr>
        <w:t xml:space="preserve"> That is over-trading!</w:t>
      </w:r>
    </w:p>
    <w:p w14:paraId="1A363088" w14:textId="2227C9B7" w:rsidR="00B7653F" w:rsidRDefault="00B7653F" w:rsidP="00B7653F">
      <w:pPr>
        <w:pStyle w:val="PargrafodaLista"/>
        <w:numPr>
          <w:ilvl w:val="1"/>
          <w:numId w:val="1"/>
        </w:numPr>
        <w:spacing w:before="240"/>
        <w:contextualSpacing w:val="0"/>
        <w:rPr>
          <w:rFonts w:ascii="Trebuchet MS" w:hAnsi="Trebuchet MS" w:cs="Calibri"/>
          <w:color w:val="C00000"/>
          <w:sz w:val="32"/>
          <w:szCs w:val="32"/>
          <w:lang w:val="en-US"/>
        </w:rPr>
      </w:pPr>
      <w:r w:rsidRPr="00465A49">
        <w:rPr>
          <w:rFonts w:ascii="Trebuchet MS" w:hAnsi="Trebuchet MS" w:cs="Calibri"/>
          <w:color w:val="C00000"/>
          <w:sz w:val="32"/>
          <w:szCs w:val="32"/>
          <w:lang w:val="en-US"/>
        </w:rPr>
        <w:t>A call option is at 4</w:t>
      </w:r>
      <w:r w:rsidR="00465A49" w:rsidRPr="00465A49">
        <w:rPr>
          <w:rFonts w:ascii="Trebuchet MS" w:hAnsi="Trebuchet MS" w:cs="Calibri"/>
          <w:color w:val="C00000"/>
          <w:sz w:val="32"/>
          <w:szCs w:val="32"/>
          <w:lang w:val="en-US"/>
        </w:rPr>
        <w:t xml:space="preserve">$, and it was bought at 5$, </w:t>
      </w:r>
      <w:proofErr w:type="gramStart"/>
      <w:r w:rsidR="00465A49" w:rsidRPr="00465A49">
        <w:rPr>
          <w:rFonts w:ascii="Trebuchet MS" w:hAnsi="Trebuchet MS" w:cs="Calibri"/>
          <w:color w:val="C00000"/>
          <w:sz w:val="32"/>
          <w:szCs w:val="32"/>
          <w:lang w:val="en-US"/>
        </w:rPr>
        <w:t>don’t</w:t>
      </w:r>
      <w:proofErr w:type="gramEnd"/>
      <w:r w:rsidR="00465A49" w:rsidRPr="00465A49">
        <w:rPr>
          <w:rFonts w:ascii="Trebuchet MS" w:hAnsi="Trebuchet MS" w:cs="Calibri"/>
          <w:color w:val="C00000"/>
          <w:sz w:val="32"/>
          <w:szCs w:val="32"/>
          <w:lang w:val="en-US"/>
        </w:rPr>
        <w:t xml:space="preserve"> sell 20% OTM calls for cents. </w:t>
      </w:r>
      <w:r w:rsidR="0091240E" w:rsidRPr="00465A49">
        <w:rPr>
          <w:rFonts w:ascii="Trebuchet MS" w:hAnsi="Trebuchet MS" w:cs="Calibri"/>
          <w:color w:val="C00000"/>
          <w:sz w:val="32"/>
          <w:szCs w:val="32"/>
          <w:lang w:val="en-US"/>
        </w:rPr>
        <w:t>That is</w:t>
      </w:r>
      <w:r w:rsidR="00465A49" w:rsidRPr="00465A49">
        <w:rPr>
          <w:rFonts w:ascii="Trebuchet MS" w:hAnsi="Trebuchet MS" w:cs="Calibri"/>
          <w:color w:val="C00000"/>
          <w:sz w:val="32"/>
          <w:szCs w:val="32"/>
          <w:lang w:val="en-US"/>
        </w:rPr>
        <w:t xml:space="preserve"> totally wrong!</w:t>
      </w:r>
    </w:p>
    <w:p w14:paraId="367AF351" w14:textId="7C88AFCF" w:rsidR="0091240E" w:rsidRPr="00465A49" w:rsidRDefault="0091240E" w:rsidP="00B7653F">
      <w:pPr>
        <w:pStyle w:val="PargrafodaLista"/>
        <w:numPr>
          <w:ilvl w:val="1"/>
          <w:numId w:val="1"/>
        </w:numPr>
        <w:spacing w:before="240"/>
        <w:contextualSpacing w:val="0"/>
        <w:rPr>
          <w:rFonts w:ascii="Trebuchet MS" w:hAnsi="Trebuchet MS" w:cs="Calibri"/>
          <w:color w:val="C00000"/>
          <w:sz w:val="32"/>
          <w:szCs w:val="32"/>
          <w:lang w:val="en-US"/>
        </w:rPr>
      </w:pPr>
      <w:r>
        <w:rPr>
          <w:rFonts w:ascii="Trebuchet MS" w:hAnsi="Trebuchet MS" w:cs="Calibri"/>
          <w:color w:val="C00000"/>
          <w:sz w:val="32"/>
          <w:szCs w:val="32"/>
          <w:lang w:val="en-US"/>
        </w:rPr>
        <w:t>Never cap the potential upside</w:t>
      </w:r>
    </w:p>
    <w:p w14:paraId="22634240" w14:textId="6B7246E5" w:rsidR="00980092" w:rsidRDefault="00980092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highlight w:val="yellow"/>
          <w:lang w:val="en-US"/>
        </w:rPr>
      </w:pPr>
      <w:r w:rsidRPr="005F0B45">
        <w:rPr>
          <w:rFonts w:ascii="Trebuchet MS" w:hAnsi="Trebuchet MS" w:cs="Calibri"/>
          <w:sz w:val="32"/>
          <w:szCs w:val="32"/>
          <w:highlight w:val="yellow"/>
          <w:lang w:val="en-US"/>
        </w:rPr>
        <w:t>Better to just be</w:t>
      </w:r>
      <w:r w:rsidR="0091240E">
        <w:rPr>
          <w:rFonts w:ascii="Trebuchet MS" w:hAnsi="Trebuchet MS" w:cs="Calibri"/>
          <w:sz w:val="32"/>
          <w:szCs w:val="32"/>
          <w:highlight w:val="yellow"/>
          <w:lang w:val="en-US"/>
        </w:rPr>
        <w:t xml:space="preserve"> (</w:t>
      </w:r>
      <w:r w:rsidR="0091240E" w:rsidRPr="0091240E">
        <w:rPr>
          <w:rFonts w:ascii="Trebuchet MS" w:hAnsi="Trebuchet MS" w:cs="Calibri"/>
          <w:color w:val="C00000"/>
          <w:sz w:val="32"/>
          <w:szCs w:val="32"/>
          <w:highlight w:val="yellow"/>
          <w:lang w:val="en-US"/>
        </w:rPr>
        <w:t>Reduced</w:t>
      </w:r>
      <w:r w:rsidR="0091240E">
        <w:rPr>
          <w:rFonts w:ascii="Trebuchet MS" w:hAnsi="Trebuchet MS" w:cs="Calibri"/>
          <w:sz w:val="32"/>
          <w:szCs w:val="32"/>
          <w:highlight w:val="yellow"/>
          <w:lang w:val="en-US"/>
        </w:rPr>
        <w:t>)</w:t>
      </w:r>
      <w:r w:rsidRPr="005F0B45">
        <w:rPr>
          <w:rFonts w:ascii="Trebuchet MS" w:hAnsi="Trebuchet MS" w:cs="Calibri"/>
          <w:sz w:val="32"/>
          <w:szCs w:val="32"/>
          <w:highlight w:val="yellow"/>
          <w:lang w:val="en-US"/>
        </w:rPr>
        <w:t xml:space="preserve"> a controllable size and be patient!</w:t>
      </w:r>
    </w:p>
    <w:p w14:paraId="1A16C218" w14:textId="3CF671B9" w:rsidR="0091240E" w:rsidRDefault="0091240E" w:rsidP="0091240E">
      <w:pPr>
        <w:spacing w:before="240"/>
        <w:rPr>
          <w:rFonts w:ascii="Trebuchet MS" w:hAnsi="Trebuchet MS" w:cs="Calibri"/>
          <w:sz w:val="32"/>
          <w:szCs w:val="32"/>
          <w:highlight w:val="yellow"/>
          <w:lang w:val="en-US"/>
        </w:rPr>
      </w:pPr>
    </w:p>
    <w:p w14:paraId="30B07074" w14:textId="1369328F" w:rsidR="00B855D0" w:rsidRDefault="00B855D0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D10B0F">
        <w:rPr>
          <w:rFonts w:ascii="Trebuchet MS" w:hAnsi="Trebuchet MS" w:cs="Calibri"/>
          <w:sz w:val="32"/>
          <w:szCs w:val="32"/>
          <w:highlight w:val="green"/>
          <w:lang w:val="en-US"/>
        </w:rPr>
        <w:t>Trade the Monthly Expiries aggressively</w:t>
      </w:r>
      <w:r w:rsidRPr="00B855D0">
        <w:rPr>
          <w:rFonts w:ascii="Trebuchet MS" w:hAnsi="Trebuchet MS" w:cs="Calibri"/>
          <w:sz w:val="32"/>
          <w:szCs w:val="32"/>
          <w:lang w:val="en-US"/>
        </w:rPr>
        <w:t xml:space="preserve"> — Go in with a plan of all scenarios and literally calculate the </w:t>
      </w:r>
      <w:r w:rsidR="00BF54E1">
        <w:rPr>
          <w:rFonts w:ascii="Trebuchet MS" w:hAnsi="Trebuchet MS" w:cs="Calibri"/>
          <w:sz w:val="32"/>
          <w:szCs w:val="32"/>
          <w:lang w:val="en-US"/>
        </w:rPr>
        <w:t>$</w:t>
      </w:r>
      <w:r w:rsidRPr="00B855D0">
        <w:rPr>
          <w:rFonts w:ascii="Trebuchet MS" w:hAnsi="Trebuchet MS" w:cs="Calibri"/>
          <w:sz w:val="32"/>
          <w:szCs w:val="32"/>
          <w:lang w:val="en-US"/>
        </w:rPr>
        <w:t xml:space="preserve"> Profit you are going to book over the Expiry</w:t>
      </w:r>
      <w:r>
        <w:rPr>
          <w:rFonts w:ascii="Trebuchet MS" w:hAnsi="Trebuchet MS" w:cs="Calibri"/>
          <w:sz w:val="32"/>
          <w:szCs w:val="32"/>
          <w:lang w:val="en-US"/>
        </w:rPr>
        <w:t>.</w:t>
      </w:r>
    </w:p>
    <w:p w14:paraId="61D245FF" w14:textId="6EE444A6" w:rsidR="00B855D0" w:rsidRDefault="00B855D0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B855D0">
        <w:rPr>
          <w:rFonts w:ascii="Trebuchet MS" w:hAnsi="Trebuchet MS" w:cs="Calibri"/>
          <w:sz w:val="32"/>
          <w:szCs w:val="32"/>
          <w:lang w:val="en-US"/>
        </w:rPr>
        <w:t xml:space="preserve">Never book just losses at </w:t>
      </w:r>
      <w:proofErr w:type="gramStart"/>
      <w:r w:rsidRPr="00B855D0">
        <w:rPr>
          <w:rFonts w:ascii="Trebuchet MS" w:hAnsi="Trebuchet MS" w:cs="Calibri"/>
          <w:sz w:val="32"/>
          <w:szCs w:val="32"/>
          <w:lang w:val="en-US"/>
        </w:rPr>
        <w:t>Expiry..</w:t>
      </w:r>
      <w:proofErr w:type="gramEnd"/>
      <w:r w:rsidRPr="00B855D0">
        <w:rPr>
          <w:rFonts w:ascii="Trebuchet MS" w:hAnsi="Trebuchet MS" w:cs="Calibri"/>
          <w:sz w:val="32"/>
          <w:szCs w:val="32"/>
          <w:lang w:val="en-US"/>
        </w:rPr>
        <w:t>, always come out of an Expiry making Realized gains overall</w:t>
      </w:r>
      <w:r>
        <w:rPr>
          <w:rFonts w:ascii="Trebuchet MS" w:hAnsi="Trebuchet MS" w:cs="Calibri"/>
          <w:sz w:val="32"/>
          <w:szCs w:val="32"/>
          <w:lang w:val="en-US"/>
        </w:rPr>
        <w:t>.</w:t>
      </w:r>
    </w:p>
    <w:p w14:paraId="462A97BB" w14:textId="3A4F75E4" w:rsidR="00B855D0" w:rsidRDefault="00B855D0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B855D0">
        <w:rPr>
          <w:rFonts w:ascii="Trebuchet MS" w:hAnsi="Trebuchet MS" w:cs="Calibri"/>
          <w:sz w:val="32"/>
          <w:szCs w:val="32"/>
          <w:lang w:val="en-US"/>
        </w:rPr>
        <w:t xml:space="preserve">Even if it means taking off a large </w:t>
      </w:r>
      <w:r w:rsidR="00BF54E1">
        <w:rPr>
          <w:rFonts w:ascii="Trebuchet MS" w:hAnsi="Trebuchet MS" w:cs="Calibri"/>
          <w:sz w:val="32"/>
          <w:szCs w:val="32"/>
          <w:lang w:val="en-US"/>
        </w:rPr>
        <w:t>%</w:t>
      </w:r>
      <w:r w:rsidRPr="00B855D0">
        <w:rPr>
          <w:rFonts w:ascii="Trebuchet MS" w:hAnsi="Trebuchet MS" w:cs="Calibri"/>
          <w:sz w:val="32"/>
          <w:szCs w:val="32"/>
          <w:lang w:val="en-US"/>
        </w:rPr>
        <w:t xml:space="preserve"> of your book. Keep Realized gains charging upwards, you can go back into Winners by restructuring</w:t>
      </w:r>
      <w:r w:rsidR="00BF54E1">
        <w:rPr>
          <w:rFonts w:ascii="Trebuchet MS" w:hAnsi="Trebuchet MS" w:cs="Calibri"/>
          <w:sz w:val="32"/>
          <w:szCs w:val="32"/>
          <w:lang w:val="en-US"/>
        </w:rPr>
        <w:t>.</w:t>
      </w:r>
    </w:p>
    <w:p w14:paraId="2AC9909A" w14:textId="3293E2EC" w:rsidR="00B855D0" w:rsidRDefault="00B855D0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BF54E1">
        <w:rPr>
          <w:rFonts w:ascii="Trebuchet MS" w:hAnsi="Trebuchet MS" w:cs="Calibri"/>
          <w:sz w:val="32"/>
          <w:szCs w:val="32"/>
          <w:highlight w:val="yellow"/>
          <w:lang w:val="en-US"/>
        </w:rPr>
        <w:lastRenderedPageBreak/>
        <w:t>DO NOT book only big losses</w:t>
      </w:r>
      <w:r w:rsidR="00BF54E1" w:rsidRPr="00BF54E1">
        <w:rPr>
          <w:rFonts w:ascii="Trebuchet MS" w:hAnsi="Trebuchet MS" w:cs="Calibri"/>
          <w:sz w:val="32"/>
          <w:szCs w:val="32"/>
          <w:highlight w:val="yellow"/>
          <w:lang w:val="en-US"/>
        </w:rPr>
        <w:t>.</w:t>
      </w:r>
      <w:r w:rsidRPr="00BF54E1">
        <w:rPr>
          <w:rFonts w:ascii="Trebuchet MS" w:hAnsi="Trebuchet MS" w:cs="Calibri"/>
          <w:sz w:val="32"/>
          <w:szCs w:val="32"/>
          <w:highlight w:val="yellow"/>
          <w:lang w:val="en-US"/>
        </w:rPr>
        <w:t xml:space="preserve"> Once </w:t>
      </w:r>
      <w:proofErr w:type="gramStart"/>
      <w:r w:rsidRPr="00BF54E1">
        <w:rPr>
          <w:rFonts w:ascii="Trebuchet MS" w:hAnsi="Trebuchet MS" w:cs="Calibri"/>
          <w:sz w:val="32"/>
          <w:szCs w:val="32"/>
          <w:highlight w:val="yellow"/>
          <w:lang w:val="en-US"/>
        </w:rPr>
        <w:t>it'</w:t>
      </w:r>
      <w:r w:rsidR="006B03F9" w:rsidRPr="00BF54E1">
        <w:rPr>
          <w:rFonts w:ascii="Trebuchet MS" w:hAnsi="Trebuchet MS" w:cs="Calibri"/>
          <w:sz w:val="32"/>
          <w:szCs w:val="32"/>
          <w:highlight w:val="yellow"/>
          <w:lang w:val="en-US"/>
        </w:rPr>
        <w:t>s</w:t>
      </w:r>
      <w:proofErr w:type="gramEnd"/>
      <w:r w:rsidRPr="00BF54E1">
        <w:rPr>
          <w:rFonts w:ascii="Trebuchet MS" w:hAnsi="Trebuchet MS" w:cs="Calibri"/>
          <w:sz w:val="32"/>
          <w:szCs w:val="32"/>
          <w:highlight w:val="yellow"/>
          <w:lang w:val="en-US"/>
        </w:rPr>
        <w:t xml:space="preserve"> Realized it can never be taken back, </w:t>
      </w:r>
      <w:r w:rsidR="006B03F9" w:rsidRPr="00BF54E1">
        <w:rPr>
          <w:rFonts w:ascii="Trebuchet MS" w:hAnsi="Trebuchet MS" w:cs="Calibri"/>
          <w:sz w:val="32"/>
          <w:szCs w:val="32"/>
          <w:highlight w:val="yellow"/>
          <w:lang w:val="en-US"/>
        </w:rPr>
        <w:t>s</w:t>
      </w:r>
      <w:r w:rsidRPr="00BF54E1">
        <w:rPr>
          <w:rFonts w:ascii="Trebuchet MS" w:hAnsi="Trebuchet MS" w:cs="Calibri"/>
          <w:sz w:val="32"/>
          <w:szCs w:val="32"/>
          <w:highlight w:val="yellow"/>
          <w:lang w:val="en-US"/>
        </w:rPr>
        <w:t>eek to offset with Winners</w:t>
      </w:r>
      <w:r>
        <w:rPr>
          <w:rFonts w:ascii="Trebuchet MS" w:hAnsi="Trebuchet MS" w:cs="Calibri"/>
          <w:sz w:val="32"/>
          <w:szCs w:val="32"/>
          <w:lang w:val="en-US"/>
        </w:rPr>
        <w:t>.</w:t>
      </w:r>
    </w:p>
    <w:p w14:paraId="1F2D15A3" w14:textId="50FDCF2A" w:rsidR="00B855D0" w:rsidRDefault="00B855D0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B855D0">
        <w:rPr>
          <w:rFonts w:ascii="Trebuchet MS" w:hAnsi="Trebuchet MS" w:cs="Calibri"/>
          <w:sz w:val="32"/>
          <w:szCs w:val="32"/>
          <w:lang w:val="en-US"/>
        </w:rPr>
        <w:t>DO NOT only book the losing side of a Spread and not the Winning side!</w:t>
      </w:r>
    </w:p>
    <w:p w14:paraId="3401589F" w14:textId="44C99176" w:rsidR="00B855D0" w:rsidRDefault="006B03F9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B855D0">
        <w:rPr>
          <w:rFonts w:ascii="Trebuchet MS" w:hAnsi="Trebuchet MS" w:cs="Calibri"/>
          <w:sz w:val="32"/>
          <w:szCs w:val="32"/>
          <w:lang w:val="en-US"/>
        </w:rPr>
        <w:t>Of course,</w:t>
      </w:r>
      <w:r w:rsidR="00B855D0" w:rsidRPr="00B855D0">
        <w:rPr>
          <w:rFonts w:ascii="Trebuchet MS" w:hAnsi="Trebuchet MS" w:cs="Calibri"/>
          <w:sz w:val="32"/>
          <w:szCs w:val="32"/>
          <w:lang w:val="en-US"/>
        </w:rPr>
        <w:t xml:space="preserve"> we stick to the principle of "trade the Stock, not the P</w:t>
      </w:r>
      <w:r>
        <w:rPr>
          <w:rFonts w:ascii="Trebuchet MS" w:hAnsi="Trebuchet MS" w:cs="Calibri"/>
          <w:sz w:val="32"/>
          <w:szCs w:val="32"/>
          <w:lang w:val="en-US"/>
        </w:rPr>
        <w:t>&amp;</w:t>
      </w:r>
      <w:r w:rsidR="00B855D0" w:rsidRPr="00B855D0">
        <w:rPr>
          <w:rFonts w:ascii="Trebuchet MS" w:hAnsi="Trebuchet MS" w:cs="Calibri"/>
          <w:sz w:val="32"/>
          <w:szCs w:val="32"/>
          <w:lang w:val="en-US"/>
        </w:rPr>
        <w:t>L" — However, we do not want to be reckless</w:t>
      </w:r>
      <w:r w:rsidR="00B855D0">
        <w:rPr>
          <w:rFonts w:ascii="Trebuchet MS" w:hAnsi="Trebuchet MS" w:cs="Calibri"/>
          <w:sz w:val="32"/>
          <w:szCs w:val="32"/>
          <w:lang w:val="en-US"/>
        </w:rPr>
        <w:t>.</w:t>
      </w:r>
    </w:p>
    <w:p w14:paraId="2F8FEC9A" w14:textId="11FD41BD" w:rsidR="00B855D0" w:rsidRDefault="00B855D0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BF54E1">
        <w:rPr>
          <w:rFonts w:ascii="Trebuchet MS" w:hAnsi="Trebuchet MS" w:cs="Calibri"/>
          <w:sz w:val="32"/>
          <w:szCs w:val="32"/>
          <w:highlight w:val="yellow"/>
          <w:lang w:val="en-US"/>
        </w:rPr>
        <w:t xml:space="preserve">Booking big losses over and over into your Realized column and hoping your unrealized Winners will pay even more is a road to </w:t>
      </w:r>
      <w:r w:rsidR="006B03F9" w:rsidRPr="00BF54E1">
        <w:rPr>
          <w:rFonts w:ascii="Trebuchet MS" w:hAnsi="Trebuchet MS" w:cs="Calibri"/>
          <w:sz w:val="32"/>
          <w:szCs w:val="32"/>
          <w:highlight w:val="yellow"/>
          <w:lang w:val="en-US"/>
        </w:rPr>
        <w:t>hell</w:t>
      </w:r>
      <w:r w:rsidR="006B03F9" w:rsidRPr="00B855D0">
        <w:rPr>
          <w:rFonts w:ascii="Trebuchet MS" w:hAnsi="Trebuchet MS" w:cs="Calibri"/>
          <w:sz w:val="32"/>
          <w:szCs w:val="32"/>
          <w:lang w:val="en-US"/>
        </w:rPr>
        <w:t>.</w:t>
      </w:r>
    </w:p>
    <w:p w14:paraId="657F2165" w14:textId="1B218553" w:rsidR="00B855D0" w:rsidRDefault="00B855D0" w:rsidP="004569B8">
      <w:pPr>
        <w:pStyle w:val="PargrafodaLista"/>
        <w:numPr>
          <w:ilvl w:val="0"/>
          <w:numId w:val="1"/>
        </w:numPr>
        <w:spacing w:before="240"/>
        <w:ind w:left="425" w:hanging="357"/>
        <w:contextualSpacing w:val="0"/>
        <w:rPr>
          <w:rFonts w:ascii="Trebuchet MS" w:hAnsi="Trebuchet MS" w:cs="Calibri"/>
          <w:sz w:val="32"/>
          <w:szCs w:val="32"/>
          <w:lang w:val="en-US"/>
        </w:rPr>
      </w:pPr>
      <w:r w:rsidRPr="00B855D0">
        <w:rPr>
          <w:rFonts w:ascii="Trebuchet MS" w:hAnsi="Trebuchet MS" w:cs="Calibri"/>
          <w:sz w:val="32"/>
          <w:szCs w:val="32"/>
          <w:lang w:val="en-US"/>
        </w:rPr>
        <w:t>Protect your Realized P/L column with your life!</w:t>
      </w:r>
    </w:p>
    <w:p w14:paraId="73DD9D3C" w14:textId="77777777" w:rsidR="004569B8" w:rsidRPr="004569B8" w:rsidRDefault="004569B8">
      <w:pPr>
        <w:rPr>
          <w:lang w:val="en-US"/>
        </w:rPr>
      </w:pPr>
    </w:p>
    <w:sectPr w:rsidR="004569B8" w:rsidRPr="004569B8" w:rsidSect="00DC6BA8">
      <w:headerReference w:type="default" r:id="rId7"/>
      <w:footerReference w:type="default" r:id="rId8"/>
      <w:pgSz w:w="11906" w:h="16838"/>
      <w:pgMar w:top="1134" w:right="424" w:bottom="1134" w:left="851" w:header="62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385D5F" w14:textId="77777777" w:rsidR="007026CE" w:rsidRDefault="007026CE" w:rsidP="00DC6BA8">
      <w:pPr>
        <w:spacing w:after="0" w:line="240" w:lineRule="auto"/>
      </w:pPr>
      <w:r>
        <w:separator/>
      </w:r>
    </w:p>
  </w:endnote>
  <w:endnote w:type="continuationSeparator" w:id="0">
    <w:p w14:paraId="1BB727FC" w14:textId="77777777" w:rsidR="007026CE" w:rsidRDefault="007026CE" w:rsidP="00DC6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4C58A0" w14:textId="77777777" w:rsidR="00DC6BA8" w:rsidRDefault="00DC6BA8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Página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072A1DF8" w14:textId="77777777" w:rsidR="00DC6BA8" w:rsidRDefault="00DC6B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4E7ED8" w14:textId="77777777" w:rsidR="007026CE" w:rsidRDefault="007026CE" w:rsidP="00DC6BA8">
      <w:pPr>
        <w:spacing w:after="0" w:line="240" w:lineRule="auto"/>
      </w:pPr>
      <w:r>
        <w:separator/>
      </w:r>
    </w:p>
  </w:footnote>
  <w:footnote w:type="continuationSeparator" w:id="0">
    <w:p w14:paraId="1E9C8CF3" w14:textId="77777777" w:rsidR="007026CE" w:rsidRDefault="007026CE" w:rsidP="00DC6B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72FB4C" w14:textId="065E34AB" w:rsidR="00DC6BA8" w:rsidRPr="00DC6BA8" w:rsidRDefault="00DC6BA8" w:rsidP="00DC6BA8">
    <w:pPr>
      <w:pStyle w:val="Cabealho"/>
      <w:jc w:val="center"/>
      <w:rPr>
        <w:sz w:val="36"/>
        <w:szCs w:val="36"/>
        <w:lang w:val="en-US"/>
      </w:rPr>
    </w:pPr>
    <w:r w:rsidRPr="00DC6BA8">
      <w:rPr>
        <w:rFonts w:ascii="Trebuchet MS" w:hAnsi="Trebuchet MS" w:cs="Calibri"/>
        <w:b/>
        <w:bCs/>
        <w:color w:val="4472C4" w:themeColor="accent1"/>
        <w:sz w:val="36"/>
        <w:szCs w:val="36"/>
        <w:lang w:val="en-US"/>
      </w:rPr>
      <w:t>Staying in Motion – War Room 3</w:t>
    </w:r>
    <w:r w:rsidR="006973FB">
      <w:rPr>
        <w:rFonts w:ascii="Trebuchet MS" w:hAnsi="Trebuchet MS" w:cs="Calibri"/>
        <w:b/>
        <w:bCs/>
        <w:color w:val="4472C4" w:themeColor="accent1"/>
        <w:sz w:val="36"/>
        <w:szCs w:val="36"/>
        <w:lang w:val="en-US"/>
      </w:rPr>
      <w:t xml:space="preserve"> - Day 10</w:t>
    </w:r>
    <w:r w:rsidRPr="00DC6BA8">
      <w:rPr>
        <w:rFonts w:ascii="Trebuchet MS" w:hAnsi="Trebuchet MS" w:cs="Calibri"/>
        <w:b/>
        <w:bCs/>
        <w:color w:val="4472C4" w:themeColor="accent1"/>
        <w:sz w:val="36"/>
        <w:szCs w:val="36"/>
        <w:lang w:val="en-US"/>
      </w:rPr>
      <w:t xml:space="preserve"> (2021-03-31)</w:t>
    </w:r>
  </w:p>
  <w:p w14:paraId="32EB7B1E" w14:textId="78E08ACC" w:rsidR="00DC6BA8" w:rsidRPr="00DC6BA8" w:rsidRDefault="001618E3">
    <w:pPr>
      <w:pStyle w:val="Cabealho"/>
      <w:rPr>
        <w:lang w:val="en-US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39B549" wp14:editId="3C8F4D85">
              <wp:simplePos x="0" y="0"/>
              <wp:positionH relativeFrom="column">
                <wp:posOffset>164465</wp:posOffset>
              </wp:positionH>
              <wp:positionV relativeFrom="paragraph">
                <wp:posOffset>147955</wp:posOffset>
              </wp:positionV>
              <wp:extent cx="6438900" cy="0"/>
              <wp:effectExtent l="0" t="0" r="0" b="0"/>
              <wp:wrapNone/>
              <wp:docPr id="1" name="Conexão ret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389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07D904C" id="Conexão reta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95pt,11.65pt" to="519.9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" strokecolor="#4472c4 [3204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1307C4"/>
    <w:multiLevelType w:val="hybridMultilevel"/>
    <w:tmpl w:val="40AC6EE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9B8"/>
    <w:rsid w:val="001618E3"/>
    <w:rsid w:val="00173609"/>
    <w:rsid w:val="001946C1"/>
    <w:rsid w:val="002E3876"/>
    <w:rsid w:val="003C1EA7"/>
    <w:rsid w:val="004569B8"/>
    <w:rsid w:val="00465A49"/>
    <w:rsid w:val="00474535"/>
    <w:rsid w:val="005805A6"/>
    <w:rsid w:val="005F0B45"/>
    <w:rsid w:val="006973FB"/>
    <w:rsid w:val="006B03F9"/>
    <w:rsid w:val="006D313D"/>
    <w:rsid w:val="006F77AE"/>
    <w:rsid w:val="007026CE"/>
    <w:rsid w:val="007B6FE5"/>
    <w:rsid w:val="007E2890"/>
    <w:rsid w:val="0087616E"/>
    <w:rsid w:val="008E3282"/>
    <w:rsid w:val="0091240E"/>
    <w:rsid w:val="00980092"/>
    <w:rsid w:val="009C387B"/>
    <w:rsid w:val="009E5DDB"/>
    <w:rsid w:val="00B7653F"/>
    <w:rsid w:val="00B855D0"/>
    <w:rsid w:val="00BF54E1"/>
    <w:rsid w:val="00D10B0F"/>
    <w:rsid w:val="00DC6BA8"/>
    <w:rsid w:val="00FF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59520FD"/>
  <w15:chartTrackingRefBased/>
  <w15:docId w15:val="{821CA019-A863-41B6-807E-1BB162E40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569B8"/>
    <w:pPr>
      <w:ind w:left="720"/>
      <w:contextualSpacing/>
    </w:pPr>
  </w:style>
  <w:style w:type="paragraph" w:styleId="Cabealho">
    <w:name w:val="header"/>
    <w:basedOn w:val="Normal"/>
    <w:link w:val="CabealhoCarter"/>
    <w:uiPriority w:val="99"/>
    <w:unhideWhenUsed/>
    <w:rsid w:val="00DC6B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C6BA8"/>
  </w:style>
  <w:style w:type="paragraph" w:styleId="Rodap">
    <w:name w:val="footer"/>
    <w:basedOn w:val="Normal"/>
    <w:link w:val="RodapCarter"/>
    <w:uiPriority w:val="99"/>
    <w:unhideWhenUsed/>
    <w:rsid w:val="00DC6B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DC6B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3</Pages>
  <Words>516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Alves</dc:creator>
  <cp:keywords/>
  <dc:description/>
  <cp:lastModifiedBy>Pedro Alves</cp:lastModifiedBy>
  <cp:revision>17</cp:revision>
  <cp:lastPrinted>2021-04-02T18:50:00Z</cp:lastPrinted>
  <dcterms:created xsi:type="dcterms:W3CDTF">2021-03-31T18:44:00Z</dcterms:created>
  <dcterms:modified xsi:type="dcterms:W3CDTF">2021-04-02T18:50:00Z</dcterms:modified>
</cp:coreProperties>
</file>